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9CFE8" w14:textId="77777777" w:rsidR="0024728F" w:rsidRPr="0024728F" w:rsidRDefault="0024728F" w:rsidP="0024728F">
      <w:pPr>
        <w:rPr>
          <w:rFonts w:eastAsia="Times New Roman"/>
          <w:sz w:val="22"/>
          <w:szCs w:val="22"/>
        </w:rPr>
      </w:pPr>
      <w:r w:rsidRPr="0024728F">
        <w:rPr>
          <w:rFonts w:eastAsia="Times New Roman"/>
          <w:sz w:val="22"/>
          <w:szCs w:val="22"/>
        </w:rPr>
        <w:t>Post Doctoral Fellow – Neutron Scattering</w:t>
      </w:r>
    </w:p>
    <w:p w14:paraId="7E19D2FD" w14:textId="77777777" w:rsidR="0024728F" w:rsidRPr="0024728F" w:rsidRDefault="0024728F" w:rsidP="0024728F">
      <w:pPr>
        <w:rPr>
          <w:rFonts w:eastAsia="Times New Roman"/>
          <w:sz w:val="22"/>
          <w:szCs w:val="22"/>
        </w:rPr>
      </w:pPr>
    </w:p>
    <w:p w14:paraId="3FC040B3" w14:textId="77777777" w:rsidR="0024728F" w:rsidRPr="0024728F" w:rsidRDefault="0024728F" w:rsidP="0024728F">
      <w:pPr>
        <w:rPr>
          <w:rFonts w:eastAsia="Times New Roman"/>
          <w:sz w:val="22"/>
          <w:szCs w:val="22"/>
        </w:rPr>
      </w:pPr>
      <w:r w:rsidRPr="0024728F">
        <w:rPr>
          <w:rFonts w:eastAsia="Times New Roman"/>
          <w:sz w:val="22"/>
          <w:szCs w:val="22"/>
        </w:rPr>
        <w:t>JOB ID: 51850</w:t>
      </w:r>
    </w:p>
    <w:p w14:paraId="4D7EF88E" w14:textId="77777777" w:rsidR="0024728F" w:rsidRPr="0024728F" w:rsidRDefault="0024728F" w:rsidP="0024728F">
      <w:pPr>
        <w:rPr>
          <w:rFonts w:eastAsia="Times New Roman"/>
          <w:sz w:val="22"/>
          <w:szCs w:val="22"/>
        </w:rPr>
      </w:pPr>
      <w:r w:rsidRPr="0024728F">
        <w:rPr>
          <w:rFonts w:eastAsia="Times New Roman"/>
          <w:sz w:val="22"/>
          <w:szCs w:val="22"/>
        </w:rPr>
        <w:t>LOCATION: Columbia, Missouri</w:t>
      </w:r>
    </w:p>
    <w:p w14:paraId="1B123E26" w14:textId="77777777" w:rsidR="0024728F" w:rsidRPr="0024728F" w:rsidRDefault="0024728F" w:rsidP="0024728F">
      <w:pPr>
        <w:rPr>
          <w:rFonts w:eastAsia="Times New Roman"/>
          <w:sz w:val="22"/>
          <w:szCs w:val="22"/>
        </w:rPr>
      </w:pPr>
    </w:p>
    <w:p w14:paraId="25E6F420" w14:textId="77777777" w:rsidR="0024728F" w:rsidRPr="0024728F" w:rsidRDefault="0024728F" w:rsidP="0024728F">
      <w:pPr>
        <w:rPr>
          <w:rFonts w:eastAsia="Times New Roman"/>
          <w:sz w:val="22"/>
          <w:szCs w:val="22"/>
        </w:rPr>
      </w:pPr>
      <w:r w:rsidRPr="0024728F">
        <w:rPr>
          <w:rFonts w:eastAsia="Times New Roman"/>
          <w:sz w:val="22"/>
          <w:szCs w:val="22"/>
        </w:rPr>
        <w:t>Hiring Department</w:t>
      </w:r>
    </w:p>
    <w:p w14:paraId="28302B92" w14:textId="77777777" w:rsidR="0024728F" w:rsidRPr="0024728F" w:rsidRDefault="0024728F" w:rsidP="0024728F">
      <w:pPr>
        <w:rPr>
          <w:rFonts w:eastAsia="Times New Roman"/>
          <w:sz w:val="22"/>
          <w:szCs w:val="22"/>
        </w:rPr>
      </w:pPr>
      <w:r w:rsidRPr="0024728F">
        <w:rPr>
          <w:rFonts w:eastAsia="Times New Roman"/>
          <w:sz w:val="22"/>
          <w:szCs w:val="22"/>
        </w:rPr>
        <w:t>Research Reactor</w:t>
      </w:r>
    </w:p>
    <w:p w14:paraId="5B043F81" w14:textId="77777777" w:rsidR="0024728F" w:rsidRPr="0024728F" w:rsidRDefault="0024728F" w:rsidP="0024728F">
      <w:pPr>
        <w:rPr>
          <w:rFonts w:eastAsia="Times New Roman"/>
          <w:sz w:val="22"/>
          <w:szCs w:val="22"/>
        </w:rPr>
      </w:pPr>
    </w:p>
    <w:p w14:paraId="4D050BEF" w14:textId="77777777" w:rsidR="0024728F" w:rsidRPr="0024728F" w:rsidRDefault="0024728F" w:rsidP="0024728F">
      <w:pPr>
        <w:rPr>
          <w:rFonts w:eastAsia="Times New Roman"/>
          <w:sz w:val="22"/>
          <w:szCs w:val="22"/>
        </w:rPr>
      </w:pPr>
      <w:r w:rsidRPr="0024728F">
        <w:rPr>
          <w:rFonts w:eastAsia="Times New Roman"/>
          <w:sz w:val="22"/>
          <w:szCs w:val="22"/>
        </w:rPr>
        <w:t xml:space="preserve">A life-saving operation in the middle of America — the </w:t>
      </w:r>
      <w:hyperlink r:id="rId4" w:tgtFrame="_blank" w:history="1">
        <w:r w:rsidRPr="0024728F">
          <w:rPr>
            <w:rStyle w:val="Hyperlink"/>
            <w:rFonts w:eastAsia="Times New Roman"/>
            <w:sz w:val="22"/>
            <w:szCs w:val="22"/>
          </w:rPr>
          <w:t>https://www.murr.missouri.edu/</w:t>
        </w:r>
      </w:hyperlink>
      <w:r w:rsidRPr="0024728F">
        <w:rPr>
          <w:rFonts w:eastAsia="Times New Roman"/>
          <w:sz w:val="22"/>
          <w:szCs w:val="22"/>
        </w:rPr>
        <w:t xml:space="preserve"> — needs you to help guide its future. MURR is expanding its critical cancer-fighting and medical isotope production.</w:t>
      </w:r>
    </w:p>
    <w:p w14:paraId="55A7A205" w14:textId="77777777" w:rsidR="0024728F" w:rsidRPr="0024728F" w:rsidRDefault="0024728F" w:rsidP="0024728F">
      <w:pPr>
        <w:rPr>
          <w:rFonts w:eastAsia="Times New Roman"/>
          <w:sz w:val="22"/>
          <w:szCs w:val="22"/>
        </w:rPr>
      </w:pPr>
    </w:p>
    <w:p w14:paraId="1AFF7DA0" w14:textId="77777777" w:rsidR="0024728F" w:rsidRPr="0024728F" w:rsidRDefault="0024728F" w:rsidP="0024728F">
      <w:pPr>
        <w:rPr>
          <w:rFonts w:eastAsia="Times New Roman"/>
          <w:sz w:val="22"/>
          <w:szCs w:val="22"/>
        </w:rPr>
      </w:pPr>
      <w:r w:rsidRPr="0024728F">
        <w:rPr>
          <w:rFonts w:eastAsia="Times New Roman"/>
          <w:sz w:val="22"/>
          <w:szCs w:val="22"/>
        </w:rPr>
        <w:t>MURR’s reactor is the highest-power university research reactor in the United States, operating at 10 megawatts, 6.5 days a week and 52 weeks a year. The MURR facility enables research across many disciplines – From investigating ancient cultures and how plants respond to their environment, to analyzing industrial materials and developing radiopharmaceuticals that have lifesaving clinical applications. The MURR facility is a reliable resource for researchers, scientists, engineers and students across the country.</w:t>
      </w:r>
    </w:p>
    <w:p w14:paraId="56831480" w14:textId="77777777" w:rsidR="0024728F" w:rsidRPr="0024728F" w:rsidRDefault="0024728F" w:rsidP="0024728F">
      <w:pPr>
        <w:rPr>
          <w:rFonts w:eastAsia="Times New Roman"/>
          <w:sz w:val="22"/>
          <w:szCs w:val="22"/>
        </w:rPr>
      </w:pPr>
    </w:p>
    <w:p w14:paraId="7DB6673C" w14:textId="77777777" w:rsidR="0024728F" w:rsidRPr="0024728F" w:rsidRDefault="0024728F" w:rsidP="0024728F">
      <w:pPr>
        <w:rPr>
          <w:rFonts w:eastAsia="Times New Roman"/>
          <w:sz w:val="22"/>
          <w:szCs w:val="22"/>
        </w:rPr>
      </w:pPr>
      <w:r w:rsidRPr="0024728F">
        <w:rPr>
          <w:rFonts w:eastAsia="Times New Roman"/>
          <w:sz w:val="22"/>
          <w:szCs w:val="22"/>
        </w:rPr>
        <w:t>Be a part of the future of fighting cancer and saving lives.</w:t>
      </w:r>
    </w:p>
    <w:p w14:paraId="59A368D9" w14:textId="77777777" w:rsidR="0024728F" w:rsidRPr="0024728F" w:rsidRDefault="0024728F" w:rsidP="0024728F">
      <w:pPr>
        <w:rPr>
          <w:rFonts w:eastAsia="Times New Roman"/>
          <w:sz w:val="22"/>
          <w:szCs w:val="22"/>
        </w:rPr>
      </w:pPr>
    </w:p>
    <w:p w14:paraId="6CFA3701" w14:textId="77777777" w:rsidR="0024728F" w:rsidRPr="0024728F" w:rsidRDefault="0024728F" w:rsidP="0024728F">
      <w:pPr>
        <w:rPr>
          <w:rFonts w:eastAsia="Times New Roman"/>
          <w:sz w:val="22"/>
          <w:szCs w:val="22"/>
        </w:rPr>
      </w:pPr>
      <w:r w:rsidRPr="0024728F">
        <w:rPr>
          <w:rFonts w:eastAsia="Times New Roman"/>
          <w:sz w:val="22"/>
          <w:szCs w:val="22"/>
        </w:rPr>
        <w:t>Be a part of MURR.</w:t>
      </w:r>
    </w:p>
    <w:p w14:paraId="561D09F6" w14:textId="77777777" w:rsidR="0024728F" w:rsidRPr="0024728F" w:rsidRDefault="0024728F" w:rsidP="0024728F">
      <w:pPr>
        <w:rPr>
          <w:rFonts w:eastAsia="Times New Roman"/>
          <w:sz w:val="22"/>
          <w:szCs w:val="22"/>
        </w:rPr>
      </w:pPr>
    </w:p>
    <w:p w14:paraId="33141216" w14:textId="77777777" w:rsidR="0024728F" w:rsidRPr="0024728F" w:rsidRDefault="0024728F" w:rsidP="0024728F">
      <w:pPr>
        <w:rPr>
          <w:rFonts w:eastAsia="Times New Roman"/>
          <w:sz w:val="22"/>
          <w:szCs w:val="22"/>
        </w:rPr>
      </w:pPr>
      <w:r w:rsidRPr="0024728F">
        <w:rPr>
          <w:rFonts w:eastAsia="Times New Roman"/>
          <w:sz w:val="22"/>
          <w:szCs w:val="22"/>
        </w:rPr>
        <w:t>Job Description</w:t>
      </w:r>
    </w:p>
    <w:p w14:paraId="2406A92A" w14:textId="77777777" w:rsidR="0024728F" w:rsidRPr="0024728F" w:rsidRDefault="0024728F" w:rsidP="0024728F">
      <w:pPr>
        <w:rPr>
          <w:rFonts w:eastAsia="Times New Roman"/>
          <w:sz w:val="22"/>
          <w:szCs w:val="22"/>
        </w:rPr>
      </w:pPr>
      <w:r w:rsidRPr="0024728F">
        <w:rPr>
          <w:rFonts w:eastAsia="Times New Roman"/>
          <w:sz w:val="22"/>
          <w:szCs w:val="22"/>
        </w:rPr>
        <w:t>The University of Missouri Research Reactor Center (MURR) has an opening for a Postdoctoral Research Associate position. MURR is the largest neutron source (10MW) on a US campus and is well-suited for neutron scattering research. It currently operates 4 instruments: a triple-axis spectrometer, a reflectometer, and two powder diffractometers.</w:t>
      </w:r>
    </w:p>
    <w:p w14:paraId="2E947B90" w14:textId="77777777" w:rsidR="0024728F" w:rsidRPr="0024728F" w:rsidRDefault="0024728F" w:rsidP="0024728F">
      <w:pPr>
        <w:rPr>
          <w:rFonts w:eastAsia="Times New Roman"/>
          <w:sz w:val="22"/>
          <w:szCs w:val="22"/>
        </w:rPr>
      </w:pPr>
    </w:p>
    <w:p w14:paraId="11550BD9" w14:textId="77777777" w:rsidR="0024728F" w:rsidRPr="0024728F" w:rsidRDefault="0024728F" w:rsidP="0024728F">
      <w:pPr>
        <w:rPr>
          <w:rFonts w:eastAsia="Times New Roman"/>
          <w:sz w:val="22"/>
          <w:szCs w:val="22"/>
        </w:rPr>
      </w:pPr>
      <w:r w:rsidRPr="0024728F">
        <w:rPr>
          <w:rFonts w:eastAsia="Times New Roman"/>
          <w:sz w:val="22"/>
          <w:szCs w:val="22"/>
        </w:rPr>
        <w:t>Primary Responsibilities:</w:t>
      </w:r>
    </w:p>
    <w:p w14:paraId="06B430B8" w14:textId="77777777" w:rsidR="0024728F" w:rsidRPr="0024728F" w:rsidRDefault="0024728F" w:rsidP="0024728F">
      <w:pPr>
        <w:rPr>
          <w:rFonts w:eastAsia="Times New Roman"/>
          <w:sz w:val="22"/>
          <w:szCs w:val="22"/>
        </w:rPr>
      </w:pPr>
    </w:p>
    <w:p w14:paraId="49BDAEC0" w14:textId="77777777" w:rsidR="0024728F" w:rsidRPr="0024728F" w:rsidRDefault="0024728F" w:rsidP="0024728F">
      <w:pPr>
        <w:rPr>
          <w:rFonts w:eastAsia="Times New Roman"/>
          <w:sz w:val="22"/>
          <w:szCs w:val="22"/>
        </w:rPr>
      </w:pPr>
      <w:r w:rsidRPr="0024728F">
        <w:rPr>
          <w:rFonts w:eastAsia="Times New Roman"/>
          <w:sz w:val="22"/>
          <w:szCs w:val="22"/>
        </w:rPr>
        <w:t>The successful candidate is expected to enhance the MURR neutron scattering program by contributing to ongoing and emerging neutron scattering research projects and to assist in the upkeep and maintenance of the MURR scattering instruments. There will be room for independent research that utilizes the instruments and capabilities at MURR.</w:t>
      </w:r>
    </w:p>
    <w:p w14:paraId="0CE5E687" w14:textId="77777777" w:rsidR="0024728F" w:rsidRPr="0024728F" w:rsidRDefault="0024728F" w:rsidP="0024728F">
      <w:pPr>
        <w:rPr>
          <w:rFonts w:eastAsia="Times New Roman"/>
          <w:sz w:val="22"/>
          <w:szCs w:val="22"/>
        </w:rPr>
      </w:pPr>
    </w:p>
    <w:p w14:paraId="6AC9764C" w14:textId="77777777" w:rsidR="0024728F" w:rsidRPr="0024728F" w:rsidRDefault="0024728F" w:rsidP="0024728F">
      <w:pPr>
        <w:rPr>
          <w:rFonts w:eastAsia="Times New Roman"/>
          <w:sz w:val="22"/>
          <w:szCs w:val="22"/>
        </w:rPr>
      </w:pPr>
      <w:r w:rsidRPr="0024728F">
        <w:rPr>
          <w:rFonts w:eastAsia="Times New Roman"/>
          <w:sz w:val="22"/>
          <w:szCs w:val="22"/>
        </w:rPr>
        <w:t>Qualifications</w:t>
      </w:r>
    </w:p>
    <w:p w14:paraId="4DCC36B9" w14:textId="77777777" w:rsidR="0024728F" w:rsidRPr="0024728F" w:rsidRDefault="0024728F" w:rsidP="0024728F">
      <w:pPr>
        <w:rPr>
          <w:rFonts w:eastAsia="Times New Roman"/>
          <w:sz w:val="22"/>
          <w:szCs w:val="22"/>
        </w:rPr>
      </w:pPr>
      <w:r w:rsidRPr="0024728F">
        <w:rPr>
          <w:rFonts w:eastAsia="Times New Roman"/>
          <w:sz w:val="22"/>
          <w:szCs w:val="22"/>
        </w:rPr>
        <w:t>Candidates are expected to have a PhD in physics, chemistry or materials science by start of the appointment.</w:t>
      </w:r>
    </w:p>
    <w:p w14:paraId="2E5C2D73" w14:textId="77777777" w:rsidR="0024728F" w:rsidRPr="0024728F" w:rsidRDefault="0024728F" w:rsidP="0024728F">
      <w:pPr>
        <w:rPr>
          <w:rFonts w:eastAsia="Times New Roman"/>
          <w:sz w:val="22"/>
          <w:szCs w:val="22"/>
        </w:rPr>
      </w:pPr>
    </w:p>
    <w:p w14:paraId="2148713E" w14:textId="77777777" w:rsidR="0024728F" w:rsidRPr="0024728F" w:rsidRDefault="0024728F" w:rsidP="0024728F">
      <w:pPr>
        <w:rPr>
          <w:rFonts w:eastAsia="Times New Roman"/>
          <w:sz w:val="22"/>
          <w:szCs w:val="22"/>
        </w:rPr>
      </w:pPr>
      <w:r w:rsidRPr="0024728F">
        <w:rPr>
          <w:rFonts w:eastAsia="Times New Roman"/>
          <w:sz w:val="22"/>
          <w:szCs w:val="22"/>
        </w:rPr>
        <w:t>Candidates will be evaluated on:</w:t>
      </w:r>
    </w:p>
    <w:p w14:paraId="732D108B" w14:textId="77777777" w:rsidR="0024728F" w:rsidRPr="0024728F" w:rsidRDefault="0024728F" w:rsidP="0024728F">
      <w:pPr>
        <w:rPr>
          <w:rFonts w:eastAsia="Times New Roman"/>
          <w:sz w:val="22"/>
          <w:szCs w:val="22"/>
        </w:rPr>
      </w:pPr>
    </w:p>
    <w:p w14:paraId="22E0871B" w14:textId="77777777" w:rsidR="0024728F" w:rsidRPr="0024728F" w:rsidRDefault="0024728F" w:rsidP="0024728F">
      <w:pPr>
        <w:rPr>
          <w:rFonts w:eastAsia="Times New Roman"/>
          <w:sz w:val="22"/>
          <w:szCs w:val="22"/>
        </w:rPr>
      </w:pPr>
      <w:r w:rsidRPr="0024728F">
        <w:rPr>
          <w:rFonts w:eastAsia="Times New Roman"/>
          <w:sz w:val="22"/>
          <w:szCs w:val="22"/>
        </w:rPr>
        <w:t>• Strong background in neutron scattering</w:t>
      </w:r>
    </w:p>
    <w:p w14:paraId="1AABCBC9" w14:textId="77777777" w:rsidR="0024728F" w:rsidRPr="0024728F" w:rsidRDefault="0024728F" w:rsidP="0024728F">
      <w:pPr>
        <w:rPr>
          <w:rFonts w:eastAsia="Times New Roman"/>
          <w:sz w:val="22"/>
          <w:szCs w:val="22"/>
        </w:rPr>
      </w:pPr>
    </w:p>
    <w:p w14:paraId="4BB5A19B" w14:textId="77777777" w:rsidR="0024728F" w:rsidRPr="0024728F" w:rsidRDefault="0024728F" w:rsidP="0024728F">
      <w:pPr>
        <w:rPr>
          <w:rFonts w:eastAsia="Times New Roman"/>
          <w:sz w:val="22"/>
          <w:szCs w:val="22"/>
        </w:rPr>
      </w:pPr>
      <w:r w:rsidRPr="0024728F">
        <w:rPr>
          <w:rFonts w:eastAsia="Times New Roman"/>
          <w:sz w:val="22"/>
          <w:szCs w:val="22"/>
        </w:rPr>
        <w:t>• Scientific qualifications</w:t>
      </w:r>
    </w:p>
    <w:p w14:paraId="12058B02" w14:textId="77777777" w:rsidR="0024728F" w:rsidRPr="0024728F" w:rsidRDefault="0024728F" w:rsidP="0024728F">
      <w:pPr>
        <w:rPr>
          <w:rFonts w:eastAsia="Times New Roman"/>
          <w:sz w:val="22"/>
          <w:szCs w:val="22"/>
        </w:rPr>
      </w:pPr>
    </w:p>
    <w:p w14:paraId="79B27B14" w14:textId="77777777" w:rsidR="0024728F" w:rsidRPr="0024728F" w:rsidRDefault="0024728F" w:rsidP="0024728F">
      <w:pPr>
        <w:rPr>
          <w:rFonts w:eastAsia="Times New Roman"/>
          <w:sz w:val="22"/>
          <w:szCs w:val="22"/>
        </w:rPr>
      </w:pPr>
      <w:r w:rsidRPr="0024728F">
        <w:rPr>
          <w:rFonts w:eastAsia="Times New Roman"/>
          <w:sz w:val="22"/>
          <w:szCs w:val="22"/>
        </w:rPr>
        <w:t>• Experience with neutron scattering hardware</w:t>
      </w:r>
    </w:p>
    <w:p w14:paraId="4F28A6AD" w14:textId="77777777" w:rsidR="0024728F" w:rsidRPr="0024728F" w:rsidRDefault="0024728F" w:rsidP="0024728F">
      <w:pPr>
        <w:rPr>
          <w:rFonts w:eastAsia="Times New Roman"/>
          <w:sz w:val="22"/>
          <w:szCs w:val="22"/>
        </w:rPr>
      </w:pPr>
    </w:p>
    <w:p w14:paraId="658F10CA" w14:textId="77777777" w:rsidR="0024728F" w:rsidRPr="0024728F" w:rsidRDefault="0024728F" w:rsidP="0024728F">
      <w:pPr>
        <w:rPr>
          <w:rFonts w:eastAsia="Times New Roman"/>
          <w:sz w:val="22"/>
          <w:szCs w:val="22"/>
        </w:rPr>
      </w:pPr>
      <w:r w:rsidRPr="0024728F">
        <w:rPr>
          <w:rFonts w:eastAsia="Times New Roman"/>
          <w:sz w:val="22"/>
          <w:szCs w:val="22"/>
        </w:rPr>
        <w:lastRenderedPageBreak/>
        <w:t>• Ability to communicate effectively</w:t>
      </w:r>
    </w:p>
    <w:p w14:paraId="3C83FC56" w14:textId="77777777" w:rsidR="0024728F" w:rsidRPr="0024728F" w:rsidRDefault="0024728F" w:rsidP="0024728F">
      <w:pPr>
        <w:rPr>
          <w:rFonts w:eastAsia="Times New Roman"/>
          <w:sz w:val="22"/>
          <w:szCs w:val="22"/>
        </w:rPr>
      </w:pPr>
    </w:p>
    <w:p w14:paraId="2E7438C0" w14:textId="77777777" w:rsidR="0024728F" w:rsidRPr="0024728F" w:rsidRDefault="0024728F" w:rsidP="0024728F">
      <w:pPr>
        <w:rPr>
          <w:rFonts w:eastAsia="Times New Roman"/>
          <w:sz w:val="22"/>
          <w:szCs w:val="22"/>
        </w:rPr>
      </w:pPr>
      <w:r w:rsidRPr="0024728F">
        <w:rPr>
          <w:rFonts w:eastAsia="Times New Roman"/>
          <w:sz w:val="22"/>
          <w:szCs w:val="22"/>
        </w:rPr>
        <w:t>• Strong communication skills and ability to work as a team</w:t>
      </w:r>
    </w:p>
    <w:p w14:paraId="3BB1D87F" w14:textId="77777777" w:rsidR="0024728F" w:rsidRPr="0024728F" w:rsidRDefault="0024728F" w:rsidP="0024728F">
      <w:pPr>
        <w:rPr>
          <w:rFonts w:eastAsia="Times New Roman"/>
          <w:sz w:val="22"/>
          <w:szCs w:val="22"/>
        </w:rPr>
      </w:pPr>
    </w:p>
    <w:p w14:paraId="30CB4333" w14:textId="77777777" w:rsidR="0024728F" w:rsidRPr="0024728F" w:rsidRDefault="0024728F" w:rsidP="0024728F">
      <w:pPr>
        <w:rPr>
          <w:rFonts w:eastAsia="Times New Roman"/>
          <w:sz w:val="22"/>
          <w:szCs w:val="22"/>
        </w:rPr>
      </w:pPr>
      <w:r w:rsidRPr="0024728F">
        <w:rPr>
          <w:rFonts w:eastAsia="Times New Roman"/>
          <w:sz w:val="22"/>
          <w:szCs w:val="22"/>
        </w:rPr>
        <w:t>Application Materials</w:t>
      </w:r>
    </w:p>
    <w:p w14:paraId="00DDC4D0" w14:textId="77777777" w:rsidR="0024728F" w:rsidRPr="0024728F" w:rsidRDefault="0024728F" w:rsidP="0024728F">
      <w:pPr>
        <w:rPr>
          <w:rFonts w:eastAsia="Times New Roman"/>
          <w:sz w:val="22"/>
          <w:szCs w:val="22"/>
        </w:rPr>
      </w:pPr>
      <w:r w:rsidRPr="0024728F">
        <w:rPr>
          <w:rFonts w:eastAsia="Times New Roman"/>
          <w:sz w:val="22"/>
          <w:szCs w:val="22"/>
        </w:rPr>
        <w:t>Please submit a CV with list of publications and professional activities, and a statement of research interests and accomplishments.</w:t>
      </w:r>
    </w:p>
    <w:p w14:paraId="56D40566" w14:textId="77777777" w:rsidR="0024728F" w:rsidRPr="0024728F" w:rsidRDefault="0024728F" w:rsidP="0024728F">
      <w:pPr>
        <w:rPr>
          <w:rFonts w:eastAsia="Times New Roman"/>
          <w:sz w:val="22"/>
          <w:szCs w:val="22"/>
        </w:rPr>
      </w:pPr>
    </w:p>
    <w:p w14:paraId="1EE00FD8" w14:textId="77777777" w:rsidR="0024728F" w:rsidRPr="0024728F" w:rsidRDefault="0024728F" w:rsidP="0024728F">
      <w:pPr>
        <w:rPr>
          <w:rFonts w:eastAsia="Times New Roman"/>
          <w:sz w:val="22"/>
          <w:szCs w:val="22"/>
        </w:rPr>
      </w:pPr>
      <w:r w:rsidRPr="0024728F">
        <w:rPr>
          <w:rFonts w:eastAsia="Times New Roman"/>
          <w:sz w:val="22"/>
          <w:szCs w:val="22"/>
        </w:rPr>
        <w:t>References will be requested if required after interview.</w:t>
      </w:r>
    </w:p>
    <w:p w14:paraId="14CCA517" w14:textId="77777777" w:rsidR="0024728F" w:rsidRPr="0024728F" w:rsidRDefault="0024728F" w:rsidP="0024728F">
      <w:pPr>
        <w:rPr>
          <w:rFonts w:eastAsia="Times New Roman"/>
          <w:sz w:val="22"/>
          <w:szCs w:val="22"/>
        </w:rPr>
      </w:pPr>
    </w:p>
    <w:p w14:paraId="09E6321C" w14:textId="77777777" w:rsidR="0024728F" w:rsidRPr="0024728F" w:rsidRDefault="0024728F" w:rsidP="0024728F">
      <w:pPr>
        <w:rPr>
          <w:rFonts w:eastAsia="Times New Roman"/>
          <w:sz w:val="22"/>
          <w:szCs w:val="22"/>
        </w:rPr>
      </w:pPr>
      <w:r w:rsidRPr="0024728F">
        <w:rPr>
          <w:rFonts w:eastAsia="Times New Roman"/>
          <w:sz w:val="22"/>
          <w:szCs w:val="22"/>
        </w:rPr>
        <w:t>Benefit Eligibility</w:t>
      </w:r>
    </w:p>
    <w:p w14:paraId="5F1D0BF9" w14:textId="77777777" w:rsidR="0024728F" w:rsidRPr="0024728F" w:rsidRDefault="0024728F" w:rsidP="0024728F">
      <w:pPr>
        <w:rPr>
          <w:rFonts w:eastAsia="Times New Roman"/>
          <w:sz w:val="22"/>
          <w:szCs w:val="22"/>
        </w:rPr>
      </w:pPr>
      <w:r w:rsidRPr="0024728F">
        <w:rPr>
          <w:rFonts w:eastAsia="Times New Roman"/>
          <w:sz w:val="22"/>
          <w:szCs w:val="22"/>
        </w:rPr>
        <w:t xml:space="preserve">This position is eligible for </w:t>
      </w:r>
      <w:proofErr w:type="gramStart"/>
      <w:r w:rsidRPr="0024728F">
        <w:rPr>
          <w:rFonts w:eastAsia="Times New Roman"/>
          <w:sz w:val="22"/>
          <w:szCs w:val="22"/>
        </w:rPr>
        <w:t>University</w:t>
      </w:r>
      <w:proofErr w:type="gramEnd"/>
      <w:r w:rsidRPr="0024728F">
        <w:rPr>
          <w:rFonts w:eastAsia="Times New Roman"/>
          <w:sz w:val="22"/>
          <w:szCs w:val="22"/>
        </w:rPr>
        <w:t xml:space="preserve"> benefits. As part of your total compensation, the University offers a comprehensive benefits package, including medical, dental and vision plans, retirement, and educational fee discounts for all four UM System campuses. For additional information on </w:t>
      </w:r>
      <w:proofErr w:type="gramStart"/>
      <w:r w:rsidRPr="0024728F">
        <w:rPr>
          <w:rFonts w:eastAsia="Times New Roman"/>
          <w:sz w:val="22"/>
          <w:szCs w:val="22"/>
        </w:rPr>
        <w:t>University</w:t>
      </w:r>
      <w:proofErr w:type="gramEnd"/>
      <w:r w:rsidRPr="0024728F">
        <w:rPr>
          <w:rFonts w:eastAsia="Times New Roman"/>
          <w:sz w:val="22"/>
          <w:szCs w:val="22"/>
        </w:rPr>
        <w:t xml:space="preserve"> benefits, please visit the Faculty &amp; Staff Benefits website at </w:t>
      </w:r>
      <w:hyperlink r:id="rId5" w:tgtFrame="_blank" w:history="1">
        <w:r w:rsidRPr="0024728F">
          <w:rPr>
            <w:rStyle w:val="Hyperlink"/>
            <w:rFonts w:eastAsia="Times New Roman"/>
            <w:sz w:val="22"/>
            <w:szCs w:val="22"/>
          </w:rPr>
          <w:t>https://www.umsystem.edu/totalrewards/benefits</w:t>
        </w:r>
      </w:hyperlink>
      <w:r w:rsidRPr="0024728F">
        <w:rPr>
          <w:rFonts w:eastAsia="Times New Roman"/>
          <w:sz w:val="22"/>
          <w:szCs w:val="22"/>
        </w:rPr>
        <w:t>.</w:t>
      </w:r>
    </w:p>
    <w:p w14:paraId="78614B4F" w14:textId="77777777" w:rsidR="0024728F" w:rsidRPr="0024728F" w:rsidRDefault="0024728F" w:rsidP="0024728F">
      <w:pPr>
        <w:rPr>
          <w:rFonts w:eastAsia="Times New Roman"/>
          <w:sz w:val="22"/>
          <w:szCs w:val="22"/>
        </w:rPr>
      </w:pPr>
    </w:p>
    <w:p w14:paraId="47931F91" w14:textId="77777777" w:rsidR="0024728F" w:rsidRPr="0024728F" w:rsidRDefault="0024728F" w:rsidP="0024728F">
      <w:pPr>
        <w:rPr>
          <w:rFonts w:eastAsia="Times New Roman"/>
          <w:sz w:val="22"/>
          <w:szCs w:val="22"/>
        </w:rPr>
      </w:pPr>
      <w:r w:rsidRPr="0024728F">
        <w:rPr>
          <w:rFonts w:eastAsia="Times New Roman"/>
          <w:sz w:val="22"/>
          <w:szCs w:val="22"/>
        </w:rPr>
        <w:t>Values Commitment</w:t>
      </w:r>
    </w:p>
    <w:p w14:paraId="722EDFE7" w14:textId="77777777" w:rsidR="0024728F" w:rsidRPr="0024728F" w:rsidRDefault="0024728F" w:rsidP="0024728F">
      <w:pPr>
        <w:rPr>
          <w:rFonts w:eastAsia="Times New Roman"/>
          <w:sz w:val="22"/>
          <w:szCs w:val="22"/>
        </w:rPr>
      </w:pPr>
      <w:r w:rsidRPr="0024728F">
        <w:rPr>
          <w:rFonts w:eastAsia="Times New Roman"/>
          <w:sz w:val="22"/>
          <w:szCs w:val="22"/>
        </w:rPr>
        <w:t>We value the uniqueness of every individual and strive to ensure each person’s success. Contributions from individuals with diverse backgrounds, experiences and perspectives promote intellectual pluralism and enable us to achieve the excellence that we seek in learning, research and engagement. This commitment makes our university a better place to work, learn and innovate.</w:t>
      </w:r>
    </w:p>
    <w:p w14:paraId="0B50A625" w14:textId="77777777" w:rsidR="0024728F" w:rsidRPr="0024728F" w:rsidRDefault="0024728F" w:rsidP="0024728F">
      <w:pPr>
        <w:rPr>
          <w:rFonts w:eastAsia="Times New Roman"/>
          <w:sz w:val="22"/>
          <w:szCs w:val="22"/>
        </w:rPr>
      </w:pPr>
    </w:p>
    <w:p w14:paraId="30028B6B" w14:textId="77777777" w:rsidR="0024728F" w:rsidRPr="0024728F" w:rsidRDefault="0024728F" w:rsidP="0024728F">
      <w:pPr>
        <w:rPr>
          <w:rFonts w:eastAsia="Times New Roman"/>
          <w:sz w:val="22"/>
          <w:szCs w:val="22"/>
        </w:rPr>
      </w:pPr>
      <w:r w:rsidRPr="0024728F">
        <w:rPr>
          <w:rFonts w:eastAsia="Times New Roman"/>
          <w:sz w:val="22"/>
          <w:szCs w:val="22"/>
        </w:rPr>
        <w:t>In your application materials, please discuss your experiences and expertise that support these values and enrich our missions of teaching, research, and engagement.</w:t>
      </w:r>
    </w:p>
    <w:p w14:paraId="6CAB67A1" w14:textId="77777777" w:rsidR="0024728F" w:rsidRPr="0024728F" w:rsidRDefault="0024728F" w:rsidP="0024728F">
      <w:pPr>
        <w:rPr>
          <w:rFonts w:eastAsia="Times New Roman"/>
          <w:sz w:val="22"/>
          <w:szCs w:val="22"/>
        </w:rPr>
      </w:pPr>
    </w:p>
    <w:p w14:paraId="06B36A93" w14:textId="77777777" w:rsidR="0024728F" w:rsidRPr="0024728F" w:rsidRDefault="0024728F" w:rsidP="0024728F">
      <w:pPr>
        <w:rPr>
          <w:rFonts w:eastAsia="Times New Roman"/>
          <w:sz w:val="22"/>
          <w:szCs w:val="22"/>
        </w:rPr>
      </w:pPr>
      <w:r w:rsidRPr="0024728F">
        <w:rPr>
          <w:rFonts w:eastAsia="Times New Roman"/>
          <w:sz w:val="22"/>
          <w:szCs w:val="22"/>
        </w:rPr>
        <w:t>Equal Employment Opportunity</w:t>
      </w:r>
    </w:p>
    <w:p w14:paraId="2C0C5036" w14:textId="77777777" w:rsidR="0024728F" w:rsidRPr="0024728F" w:rsidRDefault="0024728F" w:rsidP="0024728F">
      <w:pPr>
        <w:rPr>
          <w:rFonts w:eastAsia="Times New Roman"/>
          <w:sz w:val="22"/>
          <w:szCs w:val="22"/>
        </w:rPr>
      </w:pPr>
      <w:r w:rsidRPr="0024728F">
        <w:rPr>
          <w:rFonts w:eastAsia="Times New Roman"/>
          <w:sz w:val="22"/>
          <w:szCs w:val="22"/>
        </w:rPr>
        <w:t xml:space="preserve">The University of Missouri System is an Equal Opportunity Employer. Equal Opportunity is and shall be provided for all employees and applicants for employment </w:t>
      </w:r>
      <w:proofErr w:type="gramStart"/>
      <w:r w:rsidRPr="0024728F">
        <w:rPr>
          <w:rFonts w:eastAsia="Times New Roman"/>
          <w:sz w:val="22"/>
          <w:szCs w:val="22"/>
        </w:rPr>
        <w:t>on the basis of</w:t>
      </w:r>
      <w:proofErr w:type="gramEnd"/>
      <w:r w:rsidRPr="0024728F">
        <w:rPr>
          <w:rFonts w:eastAsia="Times New Roman"/>
          <w:sz w:val="22"/>
          <w:szCs w:val="22"/>
        </w:rPr>
        <w:t xml:space="preserve"> their demonstrated ability and competence without unlawful discrimination on the basis of their race, color, national origin, ancestry, religion, sex, pregnancy, sexual orientation, gender identity, gender expression, age, disability, or protected veteran status, or any other status protected by applicable state or federal law. This policy applies to all employment decisions including, but not limited to, recruiting, hiring, training, promotions, pay practices, benefits, disciplinary actions and terminations. For more information, visit </w:t>
      </w:r>
      <w:hyperlink r:id="rId6" w:tgtFrame="_blank" w:history="1">
        <w:r w:rsidRPr="0024728F">
          <w:rPr>
            <w:rStyle w:val="Hyperlink"/>
            <w:rFonts w:eastAsia="Times New Roman"/>
            <w:sz w:val="22"/>
            <w:szCs w:val="22"/>
          </w:rPr>
          <w:t>https://www.umsystem.edu/ums/hr/eeo</w:t>
        </w:r>
      </w:hyperlink>
      <w:r w:rsidRPr="0024728F">
        <w:rPr>
          <w:rFonts w:eastAsia="Times New Roman"/>
          <w:sz w:val="22"/>
          <w:szCs w:val="22"/>
        </w:rPr>
        <w:t xml:space="preserve"> or call the Director of Employee and Labor Relations at 573-882-2146.</w:t>
      </w:r>
    </w:p>
    <w:p w14:paraId="6F6DF40B" w14:textId="77777777" w:rsidR="0024728F" w:rsidRPr="0024728F" w:rsidRDefault="0024728F" w:rsidP="0024728F">
      <w:pPr>
        <w:rPr>
          <w:rFonts w:eastAsia="Times New Roman"/>
          <w:sz w:val="22"/>
          <w:szCs w:val="22"/>
        </w:rPr>
      </w:pPr>
    </w:p>
    <w:p w14:paraId="68382E53" w14:textId="77777777" w:rsidR="0024728F" w:rsidRPr="0024728F" w:rsidRDefault="0024728F" w:rsidP="0024728F">
      <w:pPr>
        <w:rPr>
          <w:rFonts w:eastAsia="Times New Roman"/>
          <w:sz w:val="22"/>
          <w:szCs w:val="22"/>
        </w:rPr>
      </w:pPr>
      <w:r w:rsidRPr="0024728F">
        <w:rPr>
          <w:rFonts w:eastAsia="Times New Roman"/>
          <w:sz w:val="22"/>
          <w:szCs w:val="22"/>
        </w:rPr>
        <w:t>To request ADA accommodations, please call the Director of Accessibility and ADA at 573-884-7278.</w:t>
      </w:r>
    </w:p>
    <w:p w14:paraId="4E560862" w14:textId="77777777" w:rsidR="0024728F" w:rsidRPr="0024728F" w:rsidRDefault="0024728F" w:rsidP="0024728F">
      <w:pPr>
        <w:rPr>
          <w:rFonts w:eastAsia="Times New Roman"/>
          <w:sz w:val="22"/>
          <w:szCs w:val="22"/>
        </w:rPr>
      </w:pPr>
    </w:p>
    <w:p w14:paraId="430BBF49" w14:textId="558C7676" w:rsidR="001B7D3E" w:rsidRPr="0024728F" w:rsidRDefault="0024728F" w:rsidP="0024728F">
      <w:pPr>
        <w:rPr>
          <w:sz w:val="22"/>
          <w:szCs w:val="22"/>
        </w:rPr>
      </w:pPr>
      <w:r w:rsidRPr="0024728F">
        <w:rPr>
          <w:rFonts w:eastAsia="Times New Roman"/>
          <w:sz w:val="22"/>
          <w:szCs w:val="22"/>
        </w:rPr>
        <w:t xml:space="preserve">To apply, visit: </w:t>
      </w:r>
      <w:hyperlink r:id="rId7" w:tgtFrame="_blank" w:history="1">
        <w:r w:rsidRPr="0024728F">
          <w:rPr>
            <w:rStyle w:val="Hyperlink"/>
            <w:rFonts w:eastAsia="Times New Roman"/>
            <w:sz w:val="22"/>
            <w:szCs w:val="22"/>
          </w:rPr>
          <w:t>https://apptrkr.com/5311347</w:t>
        </w:r>
      </w:hyperlink>
    </w:p>
    <w:sectPr w:rsidR="001B7D3E" w:rsidRPr="0024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8F"/>
    <w:rsid w:val="001B7D3E"/>
    <w:rsid w:val="0024728F"/>
    <w:rsid w:val="00455FAD"/>
    <w:rsid w:val="007B1E5F"/>
    <w:rsid w:val="008D34FA"/>
    <w:rsid w:val="00A97CD8"/>
    <w:rsid w:val="00B7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CA1CA"/>
  <w15:chartTrackingRefBased/>
  <w15:docId w15:val="{A7A4E068-CC9A-4FFF-941B-7C53696F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8F"/>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A97CD8"/>
    <w:pPr>
      <w:widowControl w:val="0"/>
      <w:autoSpaceDE w:val="0"/>
      <w:autoSpaceDN w:val="0"/>
      <w:outlineLvl w:val="0"/>
    </w:pPr>
    <w:rPr>
      <w:rFonts w:ascii="Arial" w:eastAsia="Arial" w:hAnsi="Arial" w:cs="Arial"/>
      <w:color w:val="B7D4EF" w:themeColor="text2" w:themeTint="33"/>
      <w:kern w:val="2"/>
      <w:szCs w:val="42"/>
      <w14:ligatures w14:val="standardContextual"/>
    </w:rPr>
  </w:style>
  <w:style w:type="paragraph" w:styleId="Heading2">
    <w:name w:val="heading 2"/>
    <w:aliases w:val="Authors"/>
    <w:basedOn w:val="Normal"/>
    <w:next w:val="Normal"/>
    <w:link w:val="Heading2Char"/>
    <w:autoRedefine/>
    <w:uiPriority w:val="9"/>
    <w:unhideWhenUsed/>
    <w:qFormat/>
    <w:rsid w:val="008D34FA"/>
    <w:pPr>
      <w:widowControl w:val="0"/>
      <w:autoSpaceDE w:val="0"/>
      <w:autoSpaceDN w:val="0"/>
      <w:spacing w:before="65"/>
      <w:jc w:val="center"/>
      <w:outlineLvl w:val="1"/>
    </w:pPr>
    <w:rPr>
      <w:rFonts w:ascii="Arial" w:eastAsia="Courier New" w:hAnsi="Arial" w:cs="Courier New"/>
      <w:b/>
      <w:bCs/>
      <w:color w:val="0F4761" w:themeColor="accent1" w:themeShade="BF"/>
      <w:kern w:val="2"/>
      <w:sz w:val="22"/>
      <w:szCs w:val="41"/>
      <w14:ligatures w14:val="standardContextual"/>
    </w:rPr>
  </w:style>
  <w:style w:type="paragraph" w:styleId="Heading3">
    <w:name w:val="heading 3"/>
    <w:basedOn w:val="Normal"/>
    <w:next w:val="Normal"/>
    <w:link w:val="Heading3Char"/>
    <w:autoRedefine/>
    <w:uiPriority w:val="9"/>
    <w:semiHidden/>
    <w:unhideWhenUsed/>
    <w:qFormat/>
    <w:rsid w:val="00A97CD8"/>
    <w:pPr>
      <w:keepNext/>
      <w:keepLines/>
      <w:spacing w:before="40" w:line="259" w:lineRule="auto"/>
      <w:outlineLvl w:val="2"/>
    </w:pPr>
    <w:rPr>
      <w:rFonts w:ascii="Times New Roman" w:eastAsiaTheme="majorEastAsia" w:hAnsi="Times New Roman" w:cstheme="majorBidi"/>
      <w:i/>
      <w:color w:val="0A2F40" w:themeColor="accent1" w:themeShade="7F"/>
      <w:kern w:val="2"/>
      <w:sz w:val="20"/>
      <w14:ligatures w14:val="standardContextual"/>
    </w:rPr>
  </w:style>
  <w:style w:type="paragraph" w:styleId="Heading4">
    <w:name w:val="heading 4"/>
    <w:basedOn w:val="Normal"/>
    <w:next w:val="Normal"/>
    <w:link w:val="Heading4Char"/>
    <w:uiPriority w:val="9"/>
    <w:semiHidden/>
    <w:unhideWhenUsed/>
    <w:qFormat/>
    <w:rsid w:val="00A97CD8"/>
    <w:pPr>
      <w:keepNext/>
      <w:keepLines/>
      <w:spacing w:before="40" w:line="259" w:lineRule="auto"/>
      <w:outlineLvl w:val="3"/>
    </w:pPr>
    <w:rPr>
      <w:rFonts w:asciiTheme="majorHAnsi" w:eastAsiaTheme="majorEastAsia" w:hAnsiTheme="majorHAnsi" w:cstheme="majorBidi"/>
      <w:i/>
      <w:iCs/>
      <w:color w:val="0F4761" w:themeColor="accent1" w:themeShade="BF"/>
      <w:kern w:val="2"/>
      <w:sz w:val="20"/>
      <w:szCs w:val="22"/>
      <w14:ligatures w14:val="standardContextual"/>
    </w:rPr>
  </w:style>
  <w:style w:type="paragraph" w:styleId="Heading5">
    <w:name w:val="heading 5"/>
    <w:basedOn w:val="Normal"/>
    <w:next w:val="Normal"/>
    <w:link w:val="Heading5Char"/>
    <w:uiPriority w:val="9"/>
    <w:semiHidden/>
    <w:unhideWhenUsed/>
    <w:qFormat/>
    <w:rsid w:val="0024728F"/>
    <w:pPr>
      <w:keepNext/>
      <w:keepLines/>
      <w:spacing w:before="80" w:after="40" w:line="259" w:lineRule="auto"/>
      <w:outlineLvl w:val="4"/>
    </w:pPr>
    <w:rPr>
      <w:rFonts w:asciiTheme="minorHAnsi" w:eastAsiaTheme="majorEastAsia" w:hAnsiTheme="minorHAnsi" w:cstheme="majorBidi"/>
      <w:color w:val="0F4761" w:themeColor="accent1" w:themeShade="BF"/>
      <w:kern w:val="2"/>
      <w:sz w:val="20"/>
      <w:szCs w:val="22"/>
      <w14:ligatures w14:val="standardContextual"/>
    </w:rPr>
  </w:style>
  <w:style w:type="paragraph" w:styleId="Heading6">
    <w:name w:val="heading 6"/>
    <w:basedOn w:val="Normal"/>
    <w:next w:val="Normal"/>
    <w:link w:val="Heading6Char"/>
    <w:uiPriority w:val="9"/>
    <w:semiHidden/>
    <w:unhideWhenUsed/>
    <w:qFormat/>
    <w:rsid w:val="00A97CD8"/>
    <w:pPr>
      <w:keepNext/>
      <w:keepLines/>
      <w:spacing w:before="40" w:line="259" w:lineRule="auto"/>
      <w:outlineLvl w:val="5"/>
    </w:pPr>
    <w:rPr>
      <w:rFonts w:asciiTheme="majorHAnsi" w:eastAsiaTheme="majorEastAsia" w:hAnsiTheme="majorHAnsi" w:cstheme="majorBidi"/>
      <w:color w:val="0A2F40" w:themeColor="accent1" w:themeShade="7F"/>
      <w:kern w:val="2"/>
      <w:sz w:val="20"/>
      <w:szCs w:val="22"/>
      <w14:ligatures w14:val="standardContextual"/>
    </w:rPr>
  </w:style>
  <w:style w:type="paragraph" w:styleId="Heading7">
    <w:name w:val="heading 7"/>
    <w:basedOn w:val="Normal"/>
    <w:next w:val="Normal"/>
    <w:link w:val="Heading7Char"/>
    <w:uiPriority w:val="9"/>
    <w:semiHidden/>
    <w:unhideWhenUsed/>
    <w:qFormat/>
    <w:rsid w:val="0024728F"/>
    <w:pPr>
      <w:keepNext/>
      <w:keepLines/>
      <w:spacing w:before="40" w:line="259" w:lineRule="auto"/>
      <w:outlineLvl w:val="6"/>
    </w:pPr>
    <w:rPr>
      <w:rFonts w:asciiTheme="minorHAnsi" w:eastAsiaTheme="majorEastAsia" w:hAnsiTheme="minorHAnsi" w:cstheme="majorBidi"/>
      <w:color w:val="595959" w:themeColor="text1" w:themeTint="A6"/>
      <w:kern w:val="2"/>
      <w:sz w:val="20"/>
      <w:szCs w:val="22"/>
      <w14:ligatures w14:val="standardContextual"/>
    </w:rPr>
  </w:style>
  <w:style w:type="paragraph" w:styleId="Heading8">
    <w:name w:val="heading 8"/>
    <w:basedOn w:val="Normal"/>
    <w:next w:val="Normal"/>
    <w:link w:val="Heading8Char"/>
    <w:uiPriority w:val="9"/>
    <w:semiHidden/>
    <w:unhideWhenUsed/>
    <w:qFormat/>
    <w:rsid w:val="0024728F"/>
    <w:pPr>
      <w:keepNext/>
      <w:keepLines/>
      <w:spacing w:line="259" w:lineRule="auto"/>
      <w:outlineLvl w:val="7"/>
    </w:pPr>
    <w:rPr>
      <w:rFonts w:asciiTheme="minorHAnsi" w:eastAsiaTheme="majorEastAsia" w:hAnsiTheme="minorHAnsi" w:cstheme="majorBidi"/>
      <w:i/>
      <w:iCs/>
      <w:color w:val="272727" w:themeColor="text1" w:themeTint="D8"/>
      <w:kern w:val="2"/>
      <w:sz w:val="20"/>
      <w:szCs w:val="22"/>
      <w14:ligatures w14:val="standardContextual"/>
    </w:rPr>
  </w:style>
  <w:style w:type="paragraph" w:styleId="Heading9">
    <w:name w:val="heading 9"/>
    <w:basedOn w:val="Normal"/>
    <w:next w:val="Normal"/>
    <w:link w:val="Heading9Char"/>
    <w:uiPriority w:val="9"/>
    <w:semiHidden/>
    <w:unhideWhenUsed/>
    <w:qFormat/>
    <w:rsid w:val="0024728F"/>
    <w:pPr>
      <w:keepNext/>
      <w:keepLines/>
      <w:spacing w:line="259" w:lineRule="auto"/>
      <w:outlineLvl w:val="8"/>
    </w:pPr>
    <w:rPr>
      <w:rFonts w:asciiTheme="minorHAnsi" w:eastAsiaTheme="majorEastAsia" w:hAnsiTheme="minorHAnsi" w:cstheme="majorBidi"/>
      <w:color w:val="272727" w:themeColor="text1" w:themeTint="D8"/>
      <w:kern w:val="2"/>
      <w:sz w:val="20"/>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CD8"/>
    <w:rPr>
      <w:rFonts w:ascii="Arial" w:eastAsia="Arial" w:hAnsi="Arial" w:cs="Arial"/>
      <w:color w:val="B7D4EF" w:themeColor="text2" w:themeTint="33"/>
      <w:sz w:val="24"/>
      <w:szCs w:val="42"/>
    </w:rPr>
  </w:style>
  <w:style w:type="character" w:customStyle="1" w:styleId="Heading2Char">
    <w:name w:val="Heading 2 Char"/>
    <w:aliases w:val="Authors Char"/>
    <w:basedOn w:val="DefaultParagraphFont"/>
    <w:link w:val="Heading2"/>
    <w:uiPriority w:val="9"/>
    <w:rsid w:val="008D34FA"/>
    <w:rPr>
      <w:rFonts w:ascii="Arial" w:eastAsia="Courier New" w:hAnsi="Arial" w:cs="Courier New"/>
      <w:b/>
      <w:bCs/>
      <w:color w:val="0F4761" w:themeColor="accent1" w:themeShade="BF"/>
      <w:szCs w:val="41"/>
    </w:rPr>
  </w:style>
  <w:style w:type="character" w:customStyle="1" w:styleId="Heading3Char">
    <w:name w:val="Heading 3 Char"/>
    <w:basedOn w:val="DefaultParagraphFont"/>
    <w:link w:val="Heading3"/>
    <w:uiPriority w:val="9"/>
    <w:semiHidden/>
    <w:rsid w:val="00A97CD8"/>
    <w:rPr>
      <w:rFonts w:ascii="Times New Roman" w:eastAsiaTheme="majorEastAsia" w:hAnsi="Times New Roman" w:cstheme="majorBidi"/>
      <w:i/>
      <w:color w:val="0A2F40" w:themeColor="accent1" w:themeShade="7F"/>
      <w:sz w:val="20"/>
      <w:szCs w:val="24"/>
    </w:rPr>
  </w:style>
  <w:style w:type="paragraph" w:customStyle="1" w:styleId="Figures">
    <w:name w:val="Figures"/>
    <w:basedOn w:val="Heading6"/>
    <w:link w:val="FiguresChar"/>
    <w:autoRedefine/>
    <w:qFormat/>
    <w:rsid w:val="00A97CD8"/>
    <w:rPr>
      <w:rFonts w:ascii="Times New Roman" w:hAnsi="Times New Roman"/>
      <w:sz w:val="18"/>
    </w:rPr>
  </w:style>
  <w:style w:type="character" w:customStyle="1" w:styleId="FiguresChar">
    <w:name w:val="Figures Char"/>
    <w:basedOn w:val="Heading6Char"/>
    <w:link w:val="Figures"/>
    <w:rsid w:val="00A97CD8"/>
    <w:rPr>
      <w:rFonts w:ascii="Times New Roman" w:eastAsiaTheme="majorEastAsia" w:hAnsi="Times New Roman" w:cstheme="majorBidi"/>
      <w:color w:val="0A2F40" w:themeColor="accent1" w:themeShade="7F"/>
      <w:sz w:val="18"/>
    </w:rPr>
  </w:style>
  <w:style w:type="character" w:customStyle="1" w:styleId="Heading6Char">
    <w:name w:val="Heading 6 Char"/>
    <w:basedOn w:val="DefaultParagraphFont"/>
    <w:link w:val="Heading6"/>
    <w:uiPriority w:val="9"/>
    <w:semiHidden/>
    <w:rsid w:val="00A97CD8"/>
    <w:rPr>
      <w:rFonts w:asciiTheme="majorHAnsi" w:eastAsiaTheme="majorEastAsia" w:hAnsiTheme="majorHAnsi" w:cstheme="majorBidi"/>
      <w:color w:val="0A2F40" w:themeColor="accent1" w:themeShade="7F"/>
      <w:sz w:val="20"/>
    </w:rPr>
  </w:style>
  <w:style w:type="paragraph" w:customStyle="1" w:styleId="Refrences">
    <w:name w:val="Refrences"/>
    <w:basedOn w:val="Heading4"/>
    <w:link w:val="RefrencesChar"/>
    <w:autoRedefine/>
    <w:qFormat/>
    <w:rsid w:val="00A97CD8"/>
    <w:rPr>
      <w:rFonts w:ascii="Times New Roman" w:hAnsi="Times New Roman"/>
      <w:sz w:val="18"/>
    </w:rPr>
  </w:style>
  <w:style w:type="character" w:customStyle="1" w:styleId="RefrencesChar">
    <w:name w:val="Refrences Char"/>
    <w:basedOn w:val="Heading4Char"/>
    <w:link w:val="Refrences"/>
    <w:rsid w:val="00A97CD8"/>
    <w:rPr>
      <w:rFonts w:ascii="Times New Roman" w:eastAsiaTheme="majorEastAsia" w:hAnsi="Times New Roman" w:cstheme="majorBidi"/>
      <w:i/>
      <w:iCs/>
      <w:color w:val="0F4761" w:themeColor="accent1" w:themeShade="BF"/>
      <w:sz w:val="18"/>
    </w:rPr>
  </w:style>
  <w:style w:type="character" w:customStyle="1" w:styleId="Heading4Char">
    <w:name w:val="Heading 4 Char"/>
    <w:basedOn w:val="DefaultParagraphFont"/>
    <w:link w:val="Heading4"/>
    <w:uiPriority w:val="9"/>
    <w:semiHidden/>
    <w:rsid w:val="00A97CD8"/>
    <w:rPr>
      <w:rFonts w:asciiTheme="majorHAnsi" w:eastAsiaTheme="majorEastAsia" w:hAnsiTheme="majorHAnsi" w:cstheme="majorBidi"/>
      <w:i/>
      <w:iCs/>
      <w:color w:val="0F4761" w:themeColor="accent1" w:themeShade="BF"/>
      <w:sz w:val="20"/>
    </w:rPr>
  </w:style>
  <w:style w:type="character" w:customStyle="1" w:styleId="Heading5Char">
    <w:name w:val="Heading 5 Char"/>
    <w:basedOn w:val="DefaultParagraphFont"/>
    <w:link w:val="Heading5"/>
    <w:uiPriority w:val="9"/>
    <w:semiHidden/>
    <w:rsid w:val="0024728F"/>
    <w:rPr>
      <w:rFonts w:eastAsiaTheme="majorEastAsia" w:cstheme="majorBidi"/>
      <w:color w:val="0F4761" w:themeColor="accent1" w:themeShade="BF"/>
      <w:sz w:val="20"/>
    </w:rPr>
  </w:style>
  <w:style w:type="character" w:customStyle="1" w:styleId="Heading7Char">
    <w:name w:val="Heading 7 Char"/>
    <w:basedOn w:val="DefaultParagraphFont"/>
    <w:link w:val="Heading7"/>
    <w:uiPriority w:val="9"/>
    <w:semiHidden/>
    <w:rsid w:val="0024728F"/>
    <w:rPr>
      <w:rFonts w:eastAsiaTheme="majorEastAsia" w:cstheme="majorBidi"/>
      <w:color w:val="595959" w:themeColor="text1" w:themeTint="A6"/>
      <w:sz w:val="20"/>
    </w:rPr>
  </w:style>
  <w:style w:type="character" w:customStyle="1" w:styleId="Heading8Char">
    <w:name w:val="Heading 8 Char"/>
    <w:basedOn w:val="DefaultParagraphFont"/>
    <w:link w:val="Heading8"/>
    <w:uiPriority w:val="9"/>
    <w:semiHidden/>
    <w:rsid w:val="0024728F"/>
    <w:rPr>
      <w:rFonts w:eastAsiaTheme="majorEastAsia" w:cstheme="majorBidi"/>
      <w:i/>
      <w:iCs/>
      <w:color w:val="272727" w:themeColor="text1" w:themeTint="D8"/>
      <w:sz w:val="20"/>
    </w:rPr>
  </w:style>
  <w:style w:type="character" w:customStyle="1" w:styleId="Heading9Char">
    <w:name w:val="Heading 9 Char"/>
    <w:basedOn w:val="DefaultParagraphFont"/>
    <w:link w:val="Heading9"/>
    <w:uiPriority w:val="9"/>
    <w:semiHidden/>
    <w:rsid w:val="0024728F"/>
    <w:rPr>
      <w:rFonts w:eastAsiaTheme="majorEastAsia" w:cstheme="majorBidi"/>
      <w:color w:val="272727" w:themeColor="text1" w:themeTint="D8"/>
      <w:sz w:val="20"/>
    </w:rPr>
  </w:style>
  <w:style w:type="paragraph" w:styleId="Title">
    <w:name w:val="Title"/>
    <w:basedOn w:val="Normal"/>
    <w:next w:val="Normal"/>
    <w:link w:val="TitleChar"/>
    <w:uiPriority w:val="10"/>
    <w:qFormat/>
    <w:rsid w:val="0024728F"/>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472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728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472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728F"/>
    <w:pPr>
      <w:spacing w:before="160" w:after="160" w:line="259" w:lineRule="auto"/>
      <w:jc w:val="center"/>
    </w:pPr>
    <w:rPr>
      <w:rFonts w:ascii="Times New Roman" w:hAnsi="Times New Roman" w:cstheme="minorBidi"/>
      <w:i/>
      <w:iCs/>
      <w:color w:val="404040" w:themeColor="text1" w:themeTint="BF"/>
      <w:kern w:val="2"/>
      <w:sz w:val="20"/>
      <w:szCs w:val="22"/>
      <w14:ligatures w14:val="standardContextual"/>
    </w:rPr>
  </w:style>
  <w:style w:type="character" w:customStyle="1" w:styleId="QuoteChar">
    <w:name w:val="Quote Char"/>
    <w:basedOn w:val="DefaultParagraphFont"/>
    <w:link w:val="Quote"/>
    <w:uiPriority w:val="29"/>
    <w:rsid w:val="0024728F"/>
    <w:rPr>
      <w:rFonts w:ascii="Times New Roman" w:hAnsi="Times New Roman"/>
      <w:i/>
      <w:iCs/>
      <w:color w:val="404040" w:themeColor="text1" w:themeTint="BF"/>
      <w:sz w:val="20"/>
    </w:rPr>
  </w:style>
  <w:style w:type="paragraph" w:styleId="ListParagraph">
    <w:name w:val="List Paragraph"/>
    <w:basedOn w:val="Normal"/>
    <w:uiPriority w:val="34"/>
    <w:qFormat/>
    <w:rsid w:val="0024728F"/>
    <w:pPr>
      <w:spacing w:after="160" w:line="259" w:lineRule="auto"/>
      <w:ind w:left="720"/>
      <w:contextualSpacing/>
    </w:pPr>
    <w:rPr>
      <w:rFonts w:ascii="Times New Roman" w:hAnsi="Times New Roman" w:cstheme="minorBidi"/>
      <w:kern w:val="2"/>
      <w:sz w:val="20"/>
      <w:szCs w:val="22"/>
      <w14:ligatures w14:val="standardContextual"/>
    </w:rPr>
  </w:style>
  <w:style w:type="character" w:styleId="IntenseEmphasis">
    <w:name w:val="Intense Emphasis"/>
    <w:basedOn w:val="DefaultParagraphFont"/>
    <w:uiPriority w:val="21"/>
    <w:qFormat/>
    <w:rsid w:val="0024728F"/>
    <w:rPr>
      <w:i/>
      <w:iCs/>
      <w:color w:val="0F4761" w:themeColor="accent1" w:themeShade="BF"/>
    </w:rPr>
  </w:style>
  <w:style w:type="paragraph" w:styleId="IntenseQuote">
    <w:name w:val="Intense Quote"/>
    <w:basedOn w:val="Normal"/>
    <w:next w:val="Normal"/>
    <w:link w:val="IntenseQuoteChar"/>
    <w:uiPriority w:val="30"/>
    <w:qFormat/>
    <w:rsid w:val="0024728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imes New Roman" w:hAnsi="Times New Roman" w:cstheme="minorBidi"/>
      <w:i/>
      <w:iCs/>
      <w:color w:val="0F4761" w:themeColor="accent1" w:themeShade="BF"/>
      <w:kern w:val="2"/>
      <w:sz w:val="20"/>
      <w:szCs w:val="22"/>
      <w14:ligatures w14:val="standardContextual"/>
    </w:rPr>
  </w:style>
  <w:style w:type="character" w:customStyle="1" w:styleId="IntenseQuoteChar">
    <w:name w:val="Intense Quote Char"/>
    <w:basedOn w:val="DefaultParagraphFont"/>
    <w:link w:val="IntenseQuote"/>
    <w:uiPriority w:val="30"/>
    <w:rsid w:val="0024728F"/>
    <w:rPr>
      <w:rFonts w:ascii="Times New Roman" w:hAnsi="Times New Roman"/>
      <w:i/>
      <w:iCs/>
      <w:color w:val="0F4761" w:themeColor="accent1" w:themeShade="BF"/>
      <w:sz w:val="20"/>
    </w:rPr>
  </w:style>
  <w:style w:type="character" w:styleId="IntenseReference">
    <w:name w:val="Intense Reference"/>
    <w:basedOn w:val="DefaultParagraphFont"/>
    <w:uiPriority w:val="32"/>
    <w:qFormat/>
    <w:rsid w:val="0024728F"/>
    <w:rPr>
      <w:b/>
      <w:bCs/>
      <w:smallCaps/>
      <w:color w:val="0F4761" w:themeColor="accent1" w:themeShade="BF"/>
      <w:spacing w:val="5"/>
    </w:rPr>
  </w:style>
  <w:style w:type="character" w:styleId="Hyperlink">
    <w:name w:val="Hyperlink"/>
    <w:basedOn w:val="DefaultParagraphFont"/>
    <w:uiPriority w:val="99"/>
    <w:semiHidden/>
    <w:unhideWhenUsed/>
    <w:rsid w:val="00247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trkr.com/53113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system.edu/ums/hr/eeo" TargetMode="External"/><Relationship Id="rId5" Type="http://schemas.openxmlformats.org/officeDocument/2006/relationships/hyperlink" Target="https://www.umsystem.edu/totalrewards/benefits" TargetMode="External"/><Relationship Id="rId4" Type="http://schemas.openxmlformats.org/officeDocument/2006/relationships/hyperlink" Target="https://www.murr.missouri.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3919</Characters>
  <Application>Microsoft Office Word</Application>
  <DocSecurity>0</DocSecurity>
  <Lines>97</Lines>
  <Paragraphs>40</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vitale</dc:creator>
  <cp:keywords/>
  <dc:description/>
  <cp:lastModifiedBy>kristina vitale</cp:lastModifiedBy>
  <cp:revision>1</cp:revision>
  <dcterms:created xsi:type="dcterms:W3CDTF">2024-06-19T15:29:00Z</dcterms:created>
  <dcterms:modified xsi:type="dcterms:W3CDTF">2024-06-19T15:30:00Z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3c7b604a-4008-4703-a010-a2b4615ea2c2</vt:lpwstr>
  </property>
</Properties>
</file>